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701C" w14:textId="77777777" w:rsidR="0064218D" w:rsidRDefault="0064218D" w:rsidP="00642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5BA14974" w14:textId="77777777" w:rsidR="0064218D" w:rsidRPr="0064218D" w:rsidRDefault="0064218D" w:rsidP="0064218D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ДОЛЖНАСТНАЯ ИНСТРУКЦИЯ </w:t>
      </w:r>
    </w:p>
    <w:p w14:paraId="558BD249" w14:textId="6183E7E8" w:rsidR="0064218D" w:rsidRPr="0064218D" w:rsidRDefault="0064218D" w:rsidP="0064218D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КОНЦЕРТМЕЙСТЕР</w:t>
      </w:r>
    </w:p>
    <w:p w14:paraId="700F30FB" w14:textId="77777777" w:rsidR="0064218D" w:rsidRPr="0064218D" w:rsidRDefault="0064218D" w:rsidP="0064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6EDB2" w14:textId="77777777" w:rsidR="0064218D" w:rsidRPr="0064218D" w:rsidRDefault="0064218D" w:rsidP="0064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97757" w14:textId="1D1D9B93" w:rsidR="0064218D" w:rsidRPr="0064218D" w:rsidRDefault="0064218D" w:rsidP="0064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                            </w:t>
      </w: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КГКП «Дворец развития  </w:t>
      </w:r>
    </w:p>
    <w:p w14:paraId="52142EDA" w14:textId="77777777" w:rsidR="0064218D" w:rsidRPr="0064218D" w:rsidRDefault="0064218D" w:rsidP="006421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творчества детей и молодёжи» </w:t>
      </w:r>
    </w:p>
    <w:p w14:paraId="4726542A" w14:textId="5A03E3E1" w:rsidR="0064218D" w:rsidRDefault="0064218D" w:rsidP="0064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6421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акимата</w:t>
      </w:r>
      <w:proofErr w:type="spellEnd"/>
      <w:r w:rsidRPr="006421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1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города</w:t>
      </w:r>
      <w:proofErr w:type="spellEnd"/>
      <w:r w:rsidRPr="006421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1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Рудного</w:t>
      </w:r>
      <w:proofErr w:type="spellEnd"/>
    </w:p>
    <w:p w14:paraId="624A08E0" w14:textId="77777777" w:rsidR="0064218D" w:rsidRPr="0064218D" w:rsidRDefault="0064218D" w:rsidP="0064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477A5BA" w14:textId="45F73454" w:rsidR="0064218D" w:rsidRDefault="0064218D" w:rsidP="00642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79F5C99" w14:textId="77777777" w:rsidR="007F7F3B" w:rsidRPr="0064218D" w:rsidRDefault="007F7F3B" w:rsidP="007F7F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44E525" w14:textId="7D0F0F31" w:rsidR="007F7F3B" w:rsidRPr="007F7F3B" w:rsidRDefault="007F7F3B" w:rsidP="007F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и освобождается от должности 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период отпуска и временной нетрудоспособности концертмейстера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обязанности могут быть возложены на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аккомпаниатора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ответственность за качественное и своевременное исполнение </w:t>
      </w:r>
    </w:p>
    <w:p w14:paraId="366DC1BA" w14:textId="033982FE" w:rsidR="007F7F3B" w:rsidRPr="007F7F3B" w:rsidRDefault="007F7F3B" w:rsidP="007F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 на него обязанностей.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14:paraId="2BADDF2D" w14:textId="7918CC6F" w:rsidR="007F7F3B" w:rsidRPr="007F7F3B" w:rsidRDefault="007F7F3B" w:rsidP="007F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должен, как правило, </w:t>
      </w:r>
      <w:proofErr w:type="gramStart"/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 профессиональное</w:t>
      </w:r>
      <w:proofErr w:type="gramEnd"/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(музыкальное), специальную подготовку или соответствующий опыт работы.</w:t>
      </w:r>
    </w:p>
    <w:p w14:paraId="48579CAF" w14:textId="540FE30D" w:rsidR="007F7F3B" w:rsidRDefault="007F7F3B" w:rsidP="007F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подчиняется</w:t>
      </w:r>
      <w:proofErr w:type="gramEnd"/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профильному обучению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00863960" w14:textId="3853CE93" w:rsidR="006D200B" w:rsidRDefault="006D200B" w:rsidP="007F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16874" w14:textId="678E1B1D" w:rsidR="006D200B" w:rsidRDefault="006D200B" w:rsidP="006D200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00B">
        <w:rPr>
          <w:rFonts w:ascii="Times New Roman" w:hAnsi="Times New Roman" w:cs="Times New Roman"/>
          <w:b/>
          <w:sz w:val="28"/>
          <w:szCs w:val="28"/>
          <w:lang w:eastAsia="ru-RU"/>
        </w:rPr>
        <w:t>ДОЛЖЕН ЗНАТЬ:</w:t>
      </w:r>
    </w:p>
    <w:p w14:paraId="51B314A1" w14:textId="77777777" w:rsidR="006D200B" w:rsidRPr="006D200B" w:rsidRDefault="006D200B" w:rsidP="006D200B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65C94B" w14:textId="4CCE48DD" w:rsidR="006D200B" w:rsidRPr="006D200B" w:rsidRDefault="006D200B" w:rsidP="006D20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z3001"/>
      <w:bookmarkEnd w:id="0"/>
      <w:r w:rsidRPr="006D200B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hyperlink r:id="rId5" w:anchor="z67" w:history="1">
        <w:r w:rsidRPr="006D200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Конституцию</w:t>
        </w:r>
      </w:hyperlink>
      <w:r w:rsidRPr="006D200B">
        <w:rPr>
          <w:rFonts w:ascii="Times New Roman" w:hAnsi="Times New Roman" w:cs="Times New Roman"/>
          <w:sz w:val="28"/>
          <w:szCs w:val="28"/>
          <w:lang w:eastAsia="ru-RU"/>
        </w:rPr>
        <w:t> Республики Казахстан,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z205" w:history="1">
        <w:r w:rsidRPr="006D200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Трудовой кодекс</w:t>
        </w:r>
      </w:hyperlink>
      <w:r w:rsidRPr="006D200B">
        <w:rPr>
          <w:rFonts w:ascii="Times New Roman" w:hAnsi="Times New Roman" w:cs="Times New Roman"/>
          <w:sz w:val="28"/>
          <w:szCs w:val="28"/>
          <w:lang w:eastAsia="ru-RU"/>
        </w:rPr>
        <w:t> Республики Казахстан, Законы Республики Казахстан "</w:t>
      </w:r>
      <w:hyperlink r:id="rId7" w:anchor="z2" w:history="1">
        <w:r w:rsidRPr="006D200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Об образовании</w:t>
        </w:r>
      </w:hyperlink>
      <w:r w:rsidRPr="006D200B">
        <w:rPr>
          <w:rFonts w:ascii="Times New Roman" w:hAnsi="Times New Roman" w:cs="Times New Roman"/>
          <w:sz w:val="28"/>
          <w:szCs w:val="28"/>
          <w:lang w:eastAsia="ru-RU"/>
        </w:rPr>
        <w:t>", "</w:t>
      </w:r>
      <w:hyperlink r:id="rId8" w:anchor="z4" w:history="1">
        <w:r w:rsidRPr="006D200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 статусе педагога</w:t>
        </w:r>
      </w:hyperlink>
      <w:r w:rsidRPr="006D200B">
        <w:rPr>
          <w:rFonts w:ascii="Times New Roman" w:hAnsi="Times New Roman" w:cs="Times New Roman"/>
          <w:sz w:val="28"/>
          <w:szCs w:val="28"/>
          <w:lang w:eastAsia="ru-RU"/>
        </w:rPr>
        <w:t>", "</w:t>
      </w:r>
      <w:hyperlink r:id="rId9" w:anchor="z1" w:history="1">
        <w:r w:rsidRPr="006D200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 правах ребенка в Республике Казахстан</w:t>
        </w:r>
      </w:hyperlink>
      <w:r w:rsidRPr="006D200B">
        <w:rPr>
          <w:rFonts w:ascii="Times New Roman" w:hAnsi="Times New Roman" w:cs="Times New Roman"/>
          <w:sz w:val="28"/>
          <w:szCs w:val="28"/>
          <w:lang w:eastAsia="ru-RU"/>
        </w:rPr>
        <w:t>", "</w:t>
      </w:r>
      <w:hyperlink r:id="rId10" w:anchor="z33" w:history="1">
        <w:r w:rsidRPr="006D200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 противодействии коррупции</w:t>
        </w:r>
      </w:hyperlink>
      <w:r w:rsidRPr="006D200B">
        <w:rPr>
          <w:rFonts w:ascii="Times New Roman" w:hAnsi="Times New Roman" w:cs="Times New Roman"/>
          <w:sz w:val="28"/>
          <w:szCs w:val="28"/>
          <w:lang w:eastAsia="ru-RU"/>
        </w:rPr>
        <w:t>" и другие нормативные правовые акты по вопросам образования;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00B">
        <w:rPr>
          <w:rFonts w:ascii="Times New Roman" w:hAnsi="Times New Roman" w:cs="Times New Roman"/>
          <w:sz w:val="28"/>
          <w:szCs w:val="28"/>
          <w:lang w:eastAsia="ru-RU"/>
        </w:rPr>
        <w:t>основы педагогики и возрастной психологии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D200B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методику проведения занятий и репетиций;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00B">
        <w:rPr>
          <w:rFonts w:ascii="Times New Roman" w:hAnsi="Times New Roman" w:cs="Times New Roman"/>
          <w:sz w:val="28"/>
          <w:szCs w:val="28"/>
          <w:lang w:eastAsia="ru-RU"/>
        </w:rPr>
        <w:t>правила по безопасности и охране труда, противопожарной защиты, санитарные правила и нормы.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Атак же в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</w:t>
      </w:r>
      <w:r w:rsidRPr="006D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и локальными правовыми актами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</w:t>
      </w:r>
    </w:p>
    <w:p w14:paraId="3A131EAC" w14:textId="6EA94902" w:rsidR="0064218D" w:rsidRDefault="0064218D" w:rsidP="007F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D4E17" w14:textId="1F34977B" w:rsidR="00BE142C" w:rsidRPr="00BE142C" w:rsidRDefault="006D200B" w:rsidP="00BE14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142C">
        <w:rPr>
          <w:rFonts w:ascii="Times New Roman" w:hAnsi="Times New Roman" w:cs="Times New Roman"/>
          <w:b/>
          <w:sz w:val="28"/>
          <w:szCs w:val="28"/>
        </w:rPr>
        <w:t>.</w:t>
      </w:r>
      <w:r w:rsidR="00BE142C" w:rsidRPr="00BE142C">
        <w:rPr>
          <w:rFonts w:ascii="Times New Roman" w:hAnsi="Times New Roman" w:cs="Times New Roman"/>
          <w:b/>
          <w:sz w:val="28"/>
          <w:szCs w:val="28"/>
        </w:rPr>
        <w:t>ФУНКЦИИ</w:t>
      </w:r>
    </w:p>
    <w:p w14:paraId="1699A8A4" w14:textId="77777777" w:rsidR="00BE142C" w:rsidRPr="00BE142C" w:rsidRDefault="00BE142C" w:rsidP="00BE14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62B7C7" w14:textId="02C48B63" w:rsidR="00BE142C" w:rsidRPr="00BE142C" w:rsidRDefault="00BE142C" w:rsidP="00BE14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42C">
        <w:rPr>
          <w:rFonts w:ascii="Times New Roman" w:hAnsi="Times New Roman" w:cs="Times New Roman"/>
          <w:sz w:val="28"/>
          <w:szCs w:val="28"/>
        </w:rPr>
        <w:t>Основными направлениями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концертмейстера</w:t>
      </w:r>
      <w:r w:rsidRPr="00BE142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3098112" w14:textId="75644199" w:rsidR="00BE142C" w:rsidRPr="00BE142C" w:rsidRDefault="00BE142C" w:rsidP="00BE1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E142C">
        <w:rPr>
          <w:rFonts w:ascii="Times New Roman" w:hAnsi="Times New Roman" w:cs="Times New Roman"/>
          <w:sz w:val="28"/>
          <w:szCs w:val="28"/>
        </w:rPr>
        <w:t>ккомпанир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BE142C">
        <w:rPr>
          <w:rFonts w:ascii="Times New Roman" w:hAnsi="Times New Roman" w:cs="Times New Roman"/>
          <w:sz w:val="28"/>
          <w:szCs w:val="28"/>
        </w:rPr>
        <w:t xml:space="preserve"> вокалистам или инструменталистам в индивидуальной и концертной работе.</w:t>
      </w:r>
    </w:p>
    <w:p w14:paraId="4CBF07AD" w14:textId="77777777" w:rsidR="0064218D" w:rsidRPr="00BE142C" w:rsidRDefault="0064218D" w:rsidP="00BE14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4DB064" w14:textId="5D9F4B30" w:rsidR="00BE142C" w:rsidRPr="00861893" w:rsidRDefault="00F03331" w:rsidP="008618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</w:t>
      </w:r>
      <w:r w:rsidR="006D200B" w:rsidRPr="00861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.ДОЛЖНОСТНЫЕ ОБЯЗАННОСТИ</w:t>
      </w:r>
      <w:r w:rsidR="003822E0" w:rsidRPr="00861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14:paraId="20E2EE5A" w14:textId="41FBB269" w:rsidR="00861893" w:rsidRDefault="006D200B" w:rsidP="00F0333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непосредственно в подготовке </w:t>
      </w:r>
      <w:r w:rsidR="00861893"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оформления </w:t>
      </w:r>
      <w:r w:rsid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</w:t>
      </w:r>
      <w:r w:rsidR="00861893"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</w:t>
      </w:r>
      <w:r w:rsid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  <w:r w:rsidR="00861893"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893" w:rsidRPr="00861893">
        <w:rPr>
          <w:rFonts w:ascii="Times New Roman" w:hAnsi="Times New Roman" w:cs="Times New Roman"/>
          <w:sz w:val="28"/>
          <w:szCs w:val="28"/>
        </w:rPr>
        <w:t>С</w:t>
      </w:r>
      <w:r w:rsidR="00861893" w:rsidRPr="00861893">
        <w:rPr>
          <w:rFonts w:ascii="Times New Roman" w:hAnsi="Times New Roman" w:cs="Times New Roman"/>
          <w:sz w:val="28"/>
          <w:szCs w:val="28"/>
        </w:rPr>
        <w:t>овместно с педагогом осуществляет музыкальное обучение учащихся на высоком научно-методическом уровне в соответствии с программой, добивается прочных и глубоких знаний, умений, навыков на уровне требований государственных общеобязательных стандартов образования, организует и контролирует их самостоятельную работу. Использует наиболее эффективные формы, методы и средства.</w:t>
      </w:r>
      <w:r w:rsid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Аккомпанирует на танцевальных репетициях.</w:t>
      </w:r>
      <w:r w:rsid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совместно с </w:t>
      </w:r>
      <w:r w:rsid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профильному обучению</w:t>
      </w:r>
      <w:r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вводы артистов на музыкальные роли.</w:t>
      </w:r>
      <w:r w:rsid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новые музыкальные произведения с листа и транспонирует нотный материал обычной сложности.</w:t>
      </w:r>
      <w:r w:rsidR="0086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893" w:rsidRPr="00861893">
        <w:rPr>
          <w:rFonts w:ascii="Times New Roman" w:hAnsi="Times New Roman" w:cs="Times New Roman"/>
          <w:sz w:val="28"/>
          <w:szCs w:val="28"/>
        </w:rPr>
        <w:t>Ф</w:t>
      </w:r>
      <w:r w:rsidR="00861893" w:rsidRPr="00861893">
        <w:rPr>
          <w:rFonts w:ascii="Times New Roman" w:hAnsi="Times New Roman" w:cs="Times New Roman"/>
          <w:sz w:val="28"/>
          <w:szCs w:val="28"/>
        </w:rPr>
        <w:t>ормирует у учащихся профессиональные знания, исполнительские умения и навыки, подготавливает их к применению полученных знаний в практической деятельности.</w:t>
      </w:r>
      <w:r w:rsidR="00F03331">
        <w:rPr>
          <w:rFonts w:ascii="Times New Roman" w:hAnsi="Times New Roman" w:cs="Times New Roman"/>
          <w:sz w:val="28"/>
          <w:szCs w:val="28"/>
        </w:rPr>
        <w:t xml:space="preserve"> </w:t>
      </w:r>
      <w:r w:rsidR="00F03331" w:rsidRPr="00F03331">
        <w:rPr>
          <w:rFonts w:ascii="Times New Roman" w:hAnsi="Times New Roman" w:cs="Times New Roman"/>
          <w:sz w:val="28"/>
          <w:szCs w:val="28"/>
        </w:rPr>
        <w:t>Р</w:t>
      </w:r>
      <w:r w:rsidR="00861893" w:rsidRPr="00F03331">
        <w:rPr>
          <w:rFonts w:ascii="Times New Roman" w:hAnsi="Times New Roman" w:cs="Times New Roman"/>
          <w:sz w:val="28"/>
          <w:szCs w:val="28"/>
        </w:rPr>
        <w:t xml:space="preserve">азвивает у учащихся музыкально- эстетический вкус, музыкально-образные представления, способствует воспитанию творческой индивидуальности, всемерно развивает </w:t>
      </w:r>
      <w:proofErr w:type="spellStart"/>
      <w:r w:rsidR="00861893" w:rsidRPr="00F03331">
        <w:rPr>
          <w:rFonts w:ascii="Times New Roman" w:hAnsi="Times New Roman" w:cs="Times New Roman"/>
          <w:sz w:val="28"/>
          <w:szCs w:val="28"/>
        </w:rPr>
        <w:t>потенциональные</w:t>
      </w:r>
      <w:proofErr w:type="spellEnd"/>
      <w:r w:rsidR="00861893" w:rsidRPr="00F03331">
        <w:rPr>
          <w:rFonts w:ascii="Times New Roman" w:hAnsi="Times New Roman" w:cs="Times New Roman"/>
          <w:sz w:val="28"/>
          <w:szCs w:val="28"/>
        </w:rPr>
        <w:t xml:space="preserve"> возможности музыкально-одаренных учащихся</w:t>
      </w:r>
      <w:r w:rsidR="00861893" w:rsidRPr="00861893">
        <w:rPr>
          <w:sz w:val="28"/>
          <w:szCs w:val="28"/>
        </w:rPr>
        <w:t>.</w:t>
      </w:r>
      <w:r w:rsidR="00F03331">
        <w:rPr>
          <w:sz w:val="28"/>
          <w:szCs w:val="28"/>
        </w:rPr>
        <w:t xml:space="preserve"> </w:t>
      </w:r>
      <w:r w:rsidR="00F03331" w:rsidRPr="00F03331">
        <w:rPr>
          <w:rFonts w:ascii="Times New Roman" w:hAnsi="Times New Roman" w:cs="Times New Roman"/>
          <w:sz w:val="28"/>
          <w:szCs w:val="28"/>
        </w:rPr>
        <w:t>У</w:t>
      </w:r>
      <w:r w:rsidR="00861893" w:rsidRPr="00F03331">
        <w:rPr>
          <w:rFonts w:ascii="Times New Roman" w:hAnsi="Times New Roman" w:cs="Times New Roman"/>
          <w:sz w:val="28"/>
          <w:szCs w:val="28"/>
        </w:rPr>
        <w:t>частвует в деятельности методических объединений и других форм методической работы.</w:t>
      </w:r>
      <w:r w:rsidR="00F03331">
        <w:rPr>
          <w:rFonts w:ascii="Times New Roman" w:hAnsi="Times New Roman" w:cs="Times New Roman"/>
          <w:sz w:val="28"/>
          <w:szCs w:val="28"/>
        </w:rPr>
        <w:t xml:space="preserve"> </w:t>
      </w:r>
      <w:r w:rsidR="00F03331" w:rsidRPr="00F03331">
        <w:rPr>
          <w:rFonts w:ascii="Times New Roman" w:hAnsi="Times New Roman" w:cs="Times New Roman"/>
          <w:sz w:val="28"/>
          <w:szCs w:val="28"/>
        </w:rPr>
        <w:t>В</w:t>
      </w:r>
      <w:r w:rsidR="00861893" w:rsidRPr="00F03331">
        <w:rPr>
          <w:rFonts w:ascii="Times New Roman" w:hAnsi="Times New Roman" w:cs="Times New Roman"/>
          <w:sz w:val="28"/>
          <w:szCs w:val="28"/>
        </w:rPr>
        <w:t>ыполняет требования правил охраны труда, техники безопасности, производственной санитарии при эксплуатации учебного оборудования, осуществляет в рабочее время постоянный контроль за сохранностью учебного оборудования, музыкальных инструментов, технических средств обучения.</w:t>
      </w:r>
      <w:r w:rsidR="00F03331">
        <w:rPr>
          <w:rFonts w:ascii="Times New Roman" w:hAnsi="Times New Roman" w:cs="Times New Roman"/>
          <w:sz w:val="28"/>
          <w:szCs w:val="28"/>
        </w:rPr>
        <w:t xml:space="preserve"> </w:t>
      </w:r>
      <w:r w:rsidR="00F03331" w:rsidRPr="00F03331">
        <w:rPr>
          <w:rFonts w:ascii="Times New Roman" w:hAnsi="Times New Roman" w:cs="Times New Roman"/>
          <w:sz w:val="28"/>
          <w:szCs w:val="28"/>
        </w:rPr>
        <w:t>П</w:t>
      </w:r>
      <w:r w:rsidR="00861893" w:rsidRPr="00F03331">
        <w:rPr>
          <w:rFonts w:ascii="Times New Roman" w:hAnsi="Times New Roman" w:cs="Times New Roman"/>
          <w:sz w:val="28"/>
          <w:szCs w:val="28"/>
        </w:rPr>
        <w:t>остоянно повышает концертмейстерское мастерство и профессиональную квалификацию.</w:t>
      </w:r>
      <w:r w:rsidR="00F03331" w:rsidRPr="00F03331">
        <w:rPr>
          <w:rFonts w:ascii="Times New Roman" w:hAnsi="Times New Roman" w:cs="Times New Roman"/>
          <w:sz w:val="28"/>
          <w:szCs w:val="28"/>
        </w:rPr>
        <w:t xml:space="preserve"> С</w:t>
      </w:r>
      <w:r w:rsidR="00861893" w:rsidRPr="00F03331">
        <w:rPr>
          <w:rFonts w:ascii="Times New Roman" w:hAnsi="Times New Roman" w:cs="Times New Roman"/>
          <w:sz w:val="28"/>
          <w:szCs w:val="28"/>
        </w:rPr>
        <w:t xml:space="preserve">облюдает трудовую дисциплину, Правила внутреннего трудового распорядка. В случае болезни или других причин невыхода на работу накануне предупреждает об этом заместителя директора по </w:t>
      </w:r>
      <w:r w:rsidR="00F03331" w:rsidRPr="00F03331">
        <w:rPr>
          <w:rFonts w:ascii="Times New Roman" w:hAnsi="Times New Roman" w:cs="Times New Roman"/>
          <w:sz w:val="28"/>
          <w:szCs w:val="28"/>
        </w:rPr>
        <w:t xml:space="preserve">учебно- воспитательной работе, или заместителя директора по </w:t>
      </w:r>
      <w:r w:rsidR="00861893" w:rsidRPr="00F03331">
        <w:rPr>
          <w:rFonts w:ascii="Times New Roman" w:hAnsi="Times New Roman" w:cs="Times New Roman"/>
          <w:sz w:val="28"/>
          <w:szCs w:val="28"/>
        </w:rPr>
        <w:t>профильному обучению</w:t>
      </w:r>
      <w:r w:rsidR="00F03331" w:rsidRPr="00F03331">
        <w:rPr>
          <w:rFonts w:ascii="Times New Roman" w:hAnsi="Times New Roman" w:cs="Times New Roman"/>
          <w:sz w:val="28"/>
          <w:szCs w:val="28"/>
        </w:rPr>
        <w:t>.</w:t>
      </w:r>
      <w:r w:rsidR="00861893" w:rsidRPr="00F03331">
        <w:rPr>
          <w:rFonts w:ascii="Times New Roman" w:hAnsi="Times New Roman" w:cs="Times New Roman"/>
          <w:sz w:val="28"/>
          <w:szCs w:val="28"/>
        </w:rPr>
        <w:t xml:space="preserve"> В первый день выхода на работу предъявляет оправдательные документы (больничный лист, справку или другие документы, подтверждающие уважительную причину отсутствия). При отсутствии таких документов - в письменном виде предоставляет объяснительную записку с указанием причин отсутствия на имя директора.</w:t>
      </w:r>
    </w:p>
    <w:p w14:paraId="3FEF8640" w14:textId="56E28611" w:rsidR="00F03331" w:rsidRPr="00F03331" w:rsidRDefault="00F03331" w:rsidP="00F033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F0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ПРАВА:</w:t>
      </w:r>
    </w:p>
    <w:p w14:paraId="62FE1D71" w14:textId="65A10D5D" w:rsidR="00F03331" w:rsidRPr="004660FC" w:rsidRDefault="00F03331" w:rsidP="00F033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онцертмейстер имеет право: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 с документами, определяющими его права и обязанности по занимаемой должности, критерии оценки качества исполнения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руководства предложения по совершенствованию работы, связанной с предусмотренными настоящей должностной инструкцией обязанностями.</w:t>
      </w:r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Запрашивать лично или по поручению непосредственного руководителя информацию и документы, необходимые для выполнения его должностных </w:t>
      </w:r>
      <w:proofErr w:type="spellStart"/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обязанностей.Требовать</w:t>
      </w:r>
      <w:proofErr w:type="spellEnd"/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руководства организации обеспечения </w:t>
      </w:r>
      <w:r w:rsidRPr="00F03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организационно-технических условий, необходимых для исполнения должностных обязанностей.</w:t>
      </w:r>
    </w:p>
    <w:p w14:paraId="5DC3E72B" w14:textId="77777777" w:rsidR="00892CDD" w:rsidRPr="00892CDD" w:rsidRDefault="00892CDD" w:rsidP="00892C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3F885661" w14:textId="77777777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66A772" w14:textId="70FCE24A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распорядка, законных распоряжений директора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14:paraId="3932A2F2" w14:textId="50F45E02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освобожден от занимаемой должности в соответствии с трудовым законодательством и </w:t>
      </w:r>
      <w:proofErr w:type="gramStart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РК</w:t>
      </w:r>
      <w:proofErr w:type="gramEnd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образовании». </w:t>
      </w:r>
    </w:p>
    <w:p w14:paraId="66A1F25B" w14:textId="3833B6EE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аккомпаниатор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14:paraId="6DDB8218" w14:textId="2438AE25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виновное </w:t>
      </w:r>
      <w:proofErr w:type="gramStart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 учреждению</w:t>
      </w:r>
      <w:proofErr w:type="gramEnd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участникам образовательного процесса ущерба (в том числе морального)  в связи с исполнением (неисполнением) своих должностных обязанностей, а также прав, предоставленных настоящей инструкцией, аккомпаниатор несет материальную ответственность в порядке и в пределах, установленных трудовым и (или) гражданским законодательством.</w:t>
      </w:r>
    </w:p>
    <w:p w14:paraId="191AC849" w14:textId="77777777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24BD9" w14:textId="77777777" w:rsidR="00892CDD" w:rsidRPr="00892CDD" w:rsidRDefault="00892CDD" w:rsidP="00892C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ВЗАИМООТНОШЕНИЯ. </w:t>
      </w:r>
      <w:proofErr w:type="gramStart"/>
      <w:r w:rsidRPr="0089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  ПО</w:t>
      </w:r>
      <w:proofErr w:type="gramEnd"/>
      <w:r w:rsidRPr="0089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ДОЛЖНОСТИ</w:t>
      </w:r>
    </w:p>
    <w:p w14:paraId="28A48792" w14:textId="77777777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F1A74F" w14:textId="73951D4E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3AC4F2D" w14:textId="526C65CA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графику 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0-часовой рабочей недели, утвержденному директором;</w:t>
      </w:r>
    </w:p>
    <w:p w14:paraId="74664424" w14:textId="767DF82E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892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летних </w:t>
      </w:r>
      <w:r w:rsidRPr="00892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каникул, не совпадающих с отпуском, привлекается администрацией Предприятия к педагогической, методической или организационной работе в пределах времени, не превышающего учебной нагрузки до начала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летних </w:t>
      </w:r>
      <w:r w:rsidRPr="00892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каникул; </w:t>
      </w:r>
    </w:p>
    <w:p w14:paraId="12510E45" w14:textId="77777777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планирует свою работу на каждый учебный год в соответствии с учебным планом учреждения и утвержденной программой воспитательной работы. План работы утверждается непосредственным руководителем не позднее пяти дней с начала планируемого периода;</w:t>
      </w:r>
    </w:p>
    <w:p w14:paraId="4A9D23D7" w14:textId="77777777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директора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14:paraId="0974C07B" w14:textId="77777777" w:rsidR="00892CDD" w:rsidRPr="00892CDD" w:rsidRDefault="00892CDD" w:rsidP="00892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6.5. </w:t>
      </w: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обменивается информацией по вопросам, входящим в свою компетенцию с педагогами.</w:t>
      </w:r>
    </w:p>
    <w:p w14:paraId="5F08EC33" w14:textId="77777777" w:rsidR="00892CDD" w:rsidRPr="00892CDD" w:rsidRDefault="00892CDD" w:rsidP="00892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AAEFB" w14:textId="77777777" w:rsidR="00892CDD" w:rsidRPr="00892CDD" w:rsidRDefault="00892CDD" w:rsidP="00892C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КВАЛИФИКАЦИИ:</w:t>
      </w:r>
    </w:p>
    <w:p w14:paraId="4227D842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  <w:r w:rsidRPr="00892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высшее музыкальное образование или документ, подтверждающий педагогическую 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14:paraId="0DA0263C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и (или) при наличии высшего уровня квалификации стаж работы по специальности для педагога-мастера – 6 лет;</w:t>
      </w:r>
    </w:p>
    <w:p w14:paraId="53E77F7F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14:paraId="731311B6" w14:textId="292D92FD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</w:t>
      </w:r>
      <w:r w:rsidRPr="0089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3D9B6682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педагог-модератор:</w:t>
      </w:r>
    </w:p>
    <w:p w14:paraId="0DB85894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отвечать общим требованиям, предъявляемым к квалификации "педагог" (без категории), а также:</w:t>
      </w:r>
    </w:p>
    <w:p w14:paraId="742AE6F3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уметь бегло читать с листа, аккомпанировать без подготовки;</w:t>
      </w:r>
    </w:p>
    <w:p w14:paraId="2CEAF988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уметь заучивать музыкальные произведения в короткие сроки;</w:t>
      </w:r>
      <w:bookmarkStart w:id="1" w:name="_GoBack"/>
      <w:bookmarkEnd w:id="1"/>
    </w:p>
    <w:p w14:paraId="4D73969F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участвовать в работе методических объединений;</w:t>
      </w:r>
    </w:p>
    <w:p w14:paraId="66661EC9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педагог-эксперт:</w:t>
      </w:r>
    </w:p>
    <w:p w14:paraId="76B7FABB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0B1ABF7D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уметь аккомпанировать с листа в транспорте;</w:t>
      </w:r>
    </w:p>
    <w:p w14:paraId="1C30D316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редактировать музыкальные произведения и делать переложения с партитур;</w:t>
      </w:r>
    </w:p>
    <w:p w14:paraId="181EC112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14:paraId="6EE18D5A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педагог-исследователь:</w:t>
      </w:r>
    </w:p>
    <w:p w14:paraId="5DF8B047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отвечать общим требованиям, предъявляемым квалификации "педагог-эксперт", а также:</w:t>
      </w:r>
    </w:p>
    <w:p w14:paraId="288F73ED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вести занятия по концертмейстерским и </w:t>
      </w:r>
      <w:proofErr w:type="spellStart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аккомпаниаторским</w:t>
      </w:r>
      <w:proofErr w:type="spellEnd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специальностям (специализациям);</w:t>
      </w:r>
    </w:p>
    <w:p w14:paraId="225F26AA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14:paraId="375AF9E3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заниматься методической работой, участвовать в апробации учебных программ, учебников, методических пособий;</w:t>
      </w:r>
    </w:p>
    <w:p w14:paraId="383140CC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педагог-мастер:</w:t>
      </w:r>
    </w:p>
    <w:p w14:paraId="548FA8F3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26516020" w14:textId="77777777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вести занятия по концертмейстерским и </w:t>
      </w:r>
      <w:proofErr w:type="spellStart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аккомпаниаторским</w:t>
      </w:r>
      <w:proofErr w:type="spellEnd"/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специальностям (специализациям);</w:t>
      </w:r>
    </w:p>
    <w:p w14:paraId="6AD424B6" w14:textId="546CB34C" w:rsidR="00892CDD" w:rsidRPr="00892CDD" w:rsidRDefault="00892CDD" w:rsidP="00892C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(предметов).</w:t>
      </w:r>
    </w:p>
    <w:p w14:paraId="745A3F3C" w14:textId="77777777" w:rsidR="00892CDD" w:rsidRPr="00892CDD" w:rsidRDefault="00892CDD" w:rsidP="00892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8D16A" w14:textId="77777777" w:rsidR="00892CDD" w:rsidRPr="00892CDD" w:rsidRDefault="00892CDD" w:rsidP="00892CDD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Дворца имеет право вносить изменения и дополнения в настоящую Должностную инструкцию в связи с производственной необходимостью.</w:t>
      </w:r>
    </w:p>
    <w:p w14:paraId="2FC6A9A6" w14:textId="77777777" w:rsidR="00892CDD" w:rsidRPr="00892CDD" w:rsidRDefault="00892CDD" w:rsidP="00892C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70C7C" w14:textId="77777777" w:rsidR="00892CDD" w:rsidRPr="00892CDD" w:rsidRDefault="00892CDD" w:rsidP="00892C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6E051" w14:textId="77777777" w:rsidR="00892CDD" w:rsidRPr="00892CDD" w:rsidRDefault="00892CDD" w:rsidP="0089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ознакомлен (а):                             </w:t>
      </w:r>
    </w:p>
    <w:p w14:paraId="46E85339" w14:textId="77777777" w:rsidR="00892CDD" w:rsidRPr="00892CDD" w:rsidRDefault="00892CDD" w:rsidP="00892C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9CD9CB4" w14:textId="77777777" w:rsidR="00892CDD" w:rsidRPr="00892CDD" w:rsidRDefault="00892CDD" w:rsidP="00892C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2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spellStart"/>
      <w:r w:rsidRPr="00892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подпись</w:t>
      </w:r>
      <w:proofErr w:type="spellEnd"/>
      <w:r w:rsidRPr="00892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</w:t>
      </w:r>
      <w:proofErr w:type="spellStart"/>
      <w:r w:rsidRPr="00892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расшифровка</w:t>
      </w:r>
      <w:proofErr w:type="spellEnd"/>
      <w:r w:rsidRPr="00892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892C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подписи</w:t>
      </w:r>
      <w:proofErr w:type="spellEnd"/>
    </w:p>
    <w:p w14:paraId="40018DEA" w14:textId="77777777" w:rsidR="00892CDD" w:rsidRPr="00892CDD" w:rsidRDefault="00892CDD" w:rsidP="0089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6AE32C3" w14:textId="77777777" w:rsidR="00892CDD" w:rsidRPr="00892CDD" w:rsidRDefault="00892CDD" w:rsidP="00892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2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………………</w:t>
      </w:r>
      <w:r w:rsidRPr="00892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……………………………..…       «…..» ……………. 20…</w:t>
      </w:r>
      <w:proofErr w:type="gramStart"/>
      <w:r w:rsidRPr="00892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….г.</w:t>
      </w:r>
      <w:proofErr w:type="gramEnd"/>
    </w:p>
    <w:p w14:paraId="33DE13C5" w14:textId="77777777" w:rsidR="00892CDD" w:rsidRPr="00892CDD" w:rsidRDefault="00892CDD" w:rsidP="00892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6EA79" w14:textId="77777777" w:rsidR="00892CDD" w:rsidRPr="00892CDD" w:rsidRDefault="00892CDD" w:rsidP="00892CD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CDD" w:rsidRPr="0089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A78"/>
    <w:multiLevelType w:val="hybridMultilevel"/>
    <w:tmpl w:val="490E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0BC"/>
    <w:multiLevelType w:val="hybridMultilevel"/>
    <w:tmpl w:val="490E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3131"/>
    <w:multiLevelType w:val="hybridMultilevel"/>
    <w:tmpl w:val="5AB2C5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14FF"/>
    <w:multiLevelType w:val="singleLevel"/>
    <w:tmpl w:val="5E94EBBA"/>
    <w:lvl w:ilvl="0">
      <w:start w:val="3"/>
      <w:numFmt w:val="bullet"/>
      <w:lvlText w:val="-"/>
      <w:lvlJc w:val="left"/>
      <w:pPr>
        <w:tabs>
          <w:tab w:val="num" w:pos="570"/>
        </w:tabs>
        <w:ind w:left="570" w:hanging="375"/>
      </w:pPr>
    </w:lvl>
  </w:abstractNum>
  <w:num w:numId="1">
    <w:abstractNumId w:val="3"/>
    <w:lvlOverride w:ilv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26"/>
    <w:rsid w:val="00160F35"/>
    <w:rsid w:val="003822E0"/>
    <w:rsid w:val="004660FC"/>
    <w:rsid w:val="0064218D"/>
    <w:rsid w:val="006670B9"/>
    <w:rsid w:val="006D200B"/>
    <w:rsid w:val="00794726"/>
    <w:rsid w:val="007F7F3B"/>
    <w:rsid w:val="00861893"/>
    <w:rsid w:val="00892CDD"/>
    <w:rsid w:val="00AC7EC1"/>
    <w:rsid w:val="00BE142C"/>
    <w:rsid w:val="00EB1636"/>
    <w:rsid w:val="00F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CBEE"/>
  <w15:chartTrackingRefBased/>
  <w15:docId w15:val="{2565BD57-1472-493C-A60D-AA96BDD4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160F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35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30">
    <w:name w:val="Заголовок 3 Знак"/>
    <w:basedOn w:val="a0"/>
    <w:link w:val="3"/>
    <w:semiHidden/>
    <w:rsid w:val="00160F3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Normal (Web)"/>
    <w:basedOn w:val="a"/>
    <w:unhideWhenUsed/>
    <w:rsid w:val="00160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60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218D"/>
  </w:style>
  <w:style w:type="paragraph" w:customStyle="1" w:styleId="msonormal0">
    <w:name w:val="msonormal"/>
    <w:basedOn w:val="a"/>
    <w:rsid w:val="0064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1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912">
          <w:marLeft w:val="119"/>
          <w:marRight w:val="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309">
              <w:marLeft w:val="73"/>
              <w:marRight w:val="7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0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2" w:color="E9E9E9"/>
                            <w:left w:val="single" w:sz="6" w:space="2" w:color="E9E9E9"/>
                            <w:bottom w:val="single" w:sz="6" w:space="2" w:color="E9E9E9"/>
                            <w:right w:val="single" w:sz="6" w:space="2" w:color="E9E9E9"/>
                          </w:divBdr>
                        </w:div>
                        <w:div w:id="19758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73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4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32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06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5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9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80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31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0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uchet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uchet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uchet.kz/rus/docs/K950001000_" TargetMode="External"/><Relationship Id="rId10" Type="http://schemas.openxmlformats.org/officeDocument/2006/relationships/hyperlink" Target="https://zakon.uchet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uchet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2020-10-05T07:31:00Z</cp:lastPrinted>
  <dcterms:created xsi:type="dcterms:W3CDTF">2020-10-05T07:32:00Z</dcterms:created>
  <dcterms:modified xsi:type="dcterms:W3CDTF">2020-10-05T07:32:00Z</dcterms:modified>
</cp:coreProperties>
</file>